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43" w:type="dxa"/>
        <w:tblInd w:w="93" w:type="dxa"/>
        <w:tblLook w:val="0000" w:firstRow="0" w:lastRow="0" w:firstColumn="0" w:lastColumn="0" w:noHBand="0" w:noVBand="0"/>
      </w:tblPr>
      <w:tblGrid>
        <w:gridCol w:w="1056"/>
        <w:gridCol w:w="1365"/>
        <w:gridCol w:w="849"/>
        <w:gridCol w:w="1155"/>
        <w:gridCol w:w="1990"/>
        <w:gridCol w:w="800"/>
        <w:gridCol w:w="800"/>
        <w:gridCol w:w="1360"/>
        <w:gridCol w:w="3990"/>
        <w:gridCol w:w="878"/>
      </w:tblGrid>
      <w:tr w:rsidR="00E23B15" w:rsidTr="00321319">
        <w:trPr>
          <w:trHeight w:val="720"/>
        </w:trPr>
        <w:tc>
          <w:tcPr>
            <w:tcW w:w="14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B15" w:rsidRDefault="00E23B15" w:rsidP="00321319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附件1</w:t>
            </w:r>
          </w:p>
          <w:p w:rsidR="00E23B15" w:rsidRDefault="00E23B15" w:rsidP="003213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瑞安市纪委市监委公开选调岗位一览表</w:t>
            </w:r>
          </w:p>
        </w:tc>
      </w:tr>
      <w:tr w:rsidR="00E23B15" w:rsidTr="00321319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选调人数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选调对象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23B15" w:rsidTr="00321319">
        <w:trPr>
          <w:trHeight w:val="8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行政综合岗位一级科员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瑞安市各级机关公务员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瑞安市委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巡察办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公务员编制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瑞安市纪委监委派驻（出）机构</w:t>
            </w:r>
          </w:p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公务员编制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3B15" w:rsidTr="00321319">
        <w:trPr>
          <w:trHeight w:val="85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事业综合管理岗位九级职员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瑞安市全额拨款事业单位在编在岗工作人员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瑞安市党风廉政教育中心</w:t>
            </w:r>
          </w:p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全额事业编制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15" w:rsidRDefault="00E23B15" w:rsidP="003213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23B15" w:rsidRDefault="00E23B15" w:rsidP="00E23B15">
      <w:pPr>
        <w:spacing w:line="32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、年龄时间计算截止到</w:t>
      </w:r>
      <w:r>
        <w:rPr>
          <w:rFonts w:ascii="宋体" w:hAnsi="宋体" w:cs="宋体" w:hint="eastAsia"/>
          <w:kern w:val="0"/>
          <w:sz w:val="24"/>
        </w:rPr>
        <w:t>1984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日；</w:t>
      </w:r>
    </w:p>
    <w:p w:rsidR="00E23B15" w:rsidRDefault="00E23B15" w:rsidP="00E23B15">
      <w:pPr>
        <w:spacing w:line="32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2</w:t>
      </w:r>
      <w:r>
        <w:rPr>
          <w:rFonts w:ascii="宋体" w:hAnsi="宋体" w:cs="宋体" w:hint="eastAsia"/>
          <w:kern w:val="0"/>
          <w:sz w:val="24"/>
        </w:rPr>
        <w:t>、选调对象为公务员的，含参照公务员法管理人员。</w:t>
      </w:r>
    </w:p>
    <w:p w:rsidR="00E23B15" w:rsidRDefault="00E23B15" w:rsidP="00E23B15">
      <w:pPr>
        <w:ind w:firstLineChars="1850" w:firstLine="5920"/>
        <w:rPr>
          <w:rFonts w:ascii="仿宋_GB2312" w:eastAsia="仿宋_GB2312" w:hint="eastAsia"/>
        </w:rPr>
      </w:pPr>
    </w:p>
    <w:p w:rsidR="00E23B15" w:rsidRPr="00E23B15" w:rsidRDefault="00E23B15"/>
    <w:sectPr w:rsidR="00E23B15" w:rsidRPr="00E23B15" w:rsidSect="00E23B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15"/>
    <w:rsid w:val="00E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4EFFE-6D23-4CD1-BAB3-FA95D37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15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23B15"/>
    <w:rPr>
      <w:rFonts w:eastAsia="仿宋_GB2312"/>
      <w:color w:val="000000"/>
      <w:kern w:val="0"/>
      <w:sz w:val="21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2020-04-15T08:19:00Z</dcterms:created>
  <dcterms:modified xsi:type="dcterms:W3CDTF">2020-04-15T08:19:00Z</dcterms:modified>
</cp:coreProperties>
</file>